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E1252C" w:rsidRPr="006745F2" w:rsidRDefault="00E1252C" w:rsidP="0048440D">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6745F2">
              <w:rPr>
                <w:rFonts w:ascii="한컴바탕" w:eastAsia="한컴바탕" w:hAnsi="한컴바탕" w:cs="한컴바탕" w:hint="eastAsia"/>
                <w:b/>
                <w:sz w:val="26"/>
                <w:szCs w:val="26"/>
                <w:lang w:eastAsia="ko-KR"/>
              </w:rPr>
              <w:t>국가세무총국</w:t>
            </w:r>
          </w:p>
          <w:p w:rsidR="0048440D" w:rsidRDefault="00E1252C" w:rsidP="0048440D">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6745F2">
              <w:rPr>
                <w:rFonts w:ascii="한컴바탕" w:eastAsia="한컴바탕" w:hAnsi="한컴바탕" w:cs="한컴바탕" w:hint="eastAsia"/>
                <w:b/>
                <w:sz w:val="26"/>
                <w:szCs w:val="26"/>
                <w:lang w:eastAsia="ko-KR"/>
              </w:rPr>
              <w:t xml:space="preserve">국제화물운수대리서비스 관련 </w:t>
            </w:r>
          </w:p>
          <w:p w:rsidR="00E1252C" w:rsidRPr="006745F2" w:rsidRDefault="00E1252C" w:rsidP="0048440D">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6745F2">
              <w:rPr>
                <w:rFonts w:ascii="한컴바탕" w:eastAsia="한컴바탕" w:hAnsi="한컴바탕" w:cs="한컴바탕" w:hint="eastAsia"/>
                <w:b/>
                <w:sz w:val="26"/>
                <w:szCs w:val="26"/>
                <w:lang w:eastAsia="ko-KR"/>
              </w:rPr>
              <w:t>증치세</w:t>
            </w:r>
            <w:r w:rsidR="001525CA">
              <w:rPr>
                <w:rFonts w:ascii="한컴바탕" w:eastAsia="한컴바탕" w:hAnsi="한컴바탕" w:cs="한컴바탕" w:hint="eastAsia"/>
                <w:b/>
                <w:sz w:val="26"/>
                <w:szCs w:val="26"/>
                <w:lang w:eastAsia="ko-KR"/>
              </w:rPr>
              <w:t xml:space="preserve"> </w:t>
            </w:r>
            <w:r w:rsidRPr="006745F2">
              <w:rPr>
                <w:rFonts w:ascii="한컴바탕" w:eastAsia="한컴바탕" w:hAnsi="한컴바탕" w:cs="한컴바탕" w:hint="eastAsia"/>
                <w:b/>
                <w:sz w:val="26"/>
                <w:szCs w:val="26"/>
                <w:lang w:eastAsia="ko-KR"/>
              </w:rPr>
              <w:t>문제에 관한 공고</w:t>
            </w:r>
          </w:p>
          <w:p w:rsidR="00E1252C" w:rsidRPr="006745F2" w:rsidRDefault="00E1252C" w:rsidP="0048440D">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6745F2">
              <w:rPr>
                <w:rFonts w:ascii="한컴바탕" w:eastAsia="한컴바탕" w:hAnsi="한컴바탕" w:cs="한컴바탕" w:hint="eastAsia"/>
                <w:szCs w:val="21"/>
                <w:lang w:eastAsia="ko-KR"/>
              </w:rPr>
              <w:t xml:space="preserve">국가세무총국 공고 2014년 제42호 </w:t>
            </w:r>
          </w:p>
          <w:p w:rsidR="00E1252C" w:rsidRDefault="00E1252C" w:rsidP="0048440D">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292112" w:rsidRPr="006745F2" w:rsidRDefault="00292112"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E1252C" w:rsidRPr="006745F2" w:rsidRDefault="00E1252C"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6745F2">
              <w:rPr>
                <w:rFonts w:ascii="한컴바탕" w:eastAsia="한컴바탕" w:hAnsi="한컴바탕" w:cs="한컴바탕" w:hint="eastAsia"/>
                <w:szCs w:val="21"/>
                <w:lang w:eastAsia="ko-KR"/>
              </w:rPr>
              <w:t xml:space="preserve">재정부와의 협상 및 동의 절차를 거쳐, 시범납세자가 간접적으로 제공하는 국제화물운수대리서비스의 유관 증치세 문제에 대하여 다음과 같이 공고한다. </w:t>
            </w:r>
          </w:p>
          <w:p w:rsidR="00E1252C" w:rsidRPr="006745F2" w:rsidRDefault="00E1252C"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E1252C" w:rsidRPr="006745F2" w:rsidRDefault="00E1252C"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6745F2">
              <w:rPr>
                <w:rFonts w:ascii="한컴바탕" w:eastAsia="한컴바탕" w:hAnsi="한컴바탕" w:cs="한컴바탕" w:hint="eastAsia"/>
                <w:szCs w:val="21"/>
                <w:lang w:eastAsia="ko-KR"/>
              </w:rPr>
              <w:t xml:space="preserve">1. </w:t>
            </w:r>
            <w:r w:rsidRPr="0048440D">
              <w:rPr>
                <w:rFonts w:ascii="한컴바탕" w:eastAsia="한컴바탕" w:hAnsi="한컴바탕" w:cs="한컴바탕" w:hint="eastAsia"/>
                <w:spacing w:val="-14"/>
                <w:szCs w:val="21"/>
                <w:lang w:eastAsia="ko-KR"/>
              </w:rPr>
              <w:t>시범납세자가 기타 대리인을 통해 간접적으로 위탁자를 위한 화물의 국제운수, 국제운수에 종사하는 운송수단의 항구 진출, 항해/정박/하역의 연락 및 안배 등 화물 및 선박대리 유관 업무 수속을 처리하는 경우에는 &lt;재정부와 국가세무총국의 철로운수 및 우편업을 영업세의 증치세 전환 시범업무에 포함시키는 것에 관한 통지&gt;(재세[2013]106호) 첨부문건 3의 제1조 제14항 규정에 따라 증치세 징수를 면제할 수 있다.</w:t>
            </w:r>
            <w:r w:rsidRPr="006745F2">
              <w:rPr>
                <w:rFonts w:ascii="한컴바탕" w:eastAsia="한컴바탕" w:hAnsi="한컴바탕" w:cs="한컴바탕" w:hint="eastAsia"/>
                <w:szCs w:val="21"/>
                <w:lang w:eastAsia="ko-KR"/>
              </w:rPr>
              <w:t xml:space="preserve"> </w:t>
            </w:r>
          </w:p>
          <w:p w:rsidR="00E1252C" w:rsidRPr="006745F2" w:rsidRDefault="00E1252C"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6745F2">
              <w:rPr>
                <w:rFonts w:ascii="한컴바탕" w:eastAsia="한컴바탕" w:hAnsi="한컴바탕" w:cs="한컴바탕" w:hint="eastAsia"/>
                <w:szCs w:val="21"/>
                <w:lang w:eastAsia="ko-KR"/>
              </w:rPr>
              <w:t xml:space="preserve">2. 시범납세자가 상술한 국제화물운수대리서비스를 제공하고, 위탁자에게서 수취한 모든 대리서비스 수입 및 기타 대리인에게 지불한 모든 대리비용은 반드시 금융기구를 통해 결산해야 한다. </w:t>
            </w:r>
          </w:p>
          <w:p w:rsidR="00E1252C" w:rsidRPr="006745F2" w:rsidRDefault="00E1252C"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6745F2">
              <w:rPr>
                <w:rFonts w:ascii="한컴바탕" w:eastAsia="한컴바탕" w:hAnsi="한컴바탕" w:cs="한컴바탕" w:hint="eastAsia"/>
                <w:szCs w:val="21"/>
                <w:lang w:eastAsia="ko-KR"/>
              </w:rPr>
              <w:t xml:space="preserve">3. 시범납세자가 대륙과 홍콩, 마카오, 대만지역 간의 화물운수를 위해 간접적으로 제공하는 화물운수대리서비스는 상술한 규정을 참고하여 집행한다. </w:t>
            </w:r>
          </w:p>
          <w:p w:rsidR="00E1252C" w:rsidRPr="006745F2" w:rsidRDefault="00E1252C"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E1252C" w:rsidRPr="006745F2" w:rsidRDefault="00E1252C"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6745F2">
              <w:rPr>
                <w:rFonts w:ascii="한컴바탕" w:eastAsia="한컴바탕" w:hAnsi="한컴바탕" w:cs="한컴바탕" w:hint="eastAsia"/>
                <w:szCs w:val="21"/>
                <w:lang w:eastAsia="ko-KR"/>
              </w:rPr>
              <w:t xml:space="preserve">본 공고는 2014년 9월 1일부터 시행된다. </w:t>
            </w:r>
          </w:p>
          <w:p w:rsidR="00E1252C" w:rsidRPr="006745F2" w:rsidRDefault="00E1252C"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6745F2">
              <w:rPr>
                <w:rFonts w:ascii="한컴바탕" w:eastAsia="한컴바탕" w:hAnsi="한컴바탕" w:cs="한컴바탕" w:hint="eastAsia"/>
                <w:szCs w:val="21"/>
                <w:lang w:eastAsia="ko-KR"/>
              </w:rPr>
              <w:t xml:space="preserve">이를 특별히 공고한다.  </w:t>
            </w:r>
          </w:p>
          <w:p w:rsidR="00E1252C" w:rsidRPr="006745F2" w:rsidRDefault="00E1252C" w:rsidP="0048440D">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6745F2">
              <w:rPr>
                <w:rFonts w:ascii="한컴바탕" w:eastAsia="한컴바탕" w:hAnsi="한컴바탕" w:cs="한컴바탕" w:hint="eastAsia"/>
                <w:szCs w:val="21"/>
                <w:lang w:eastAsia="ko-KR"/>
              </w:rPr>
              <w:t xml:space="preserve">　</w:t>
            </w:r>
          </w:p>
          <w:p w:rsidR="00E1252C" w:rsidRPr="006745F2" w:rsidRDefault="00E1252C" w:rsidP="0048440D">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6745F2">
              <w:rPr>
                <w:rFonts w:ascii="한컴바탕" w:eastAsia="한컴바탕" w:hAnsi="한컴바탕" w:cs="한컴바탕" w:hint="eastAsia"/>
                <w:szCs w:val="21"/>
                <w:lang w:eastAsia="ko-KR"/>
              </w:rPr>
              <w:t>국가세무총국</w:t>
            </w:r>
          </w:p>
          <w:p w:rsidR="00E1252C" w:rsidRPr="006745F2" w:rsidRDefault="00E1252C" w:rsidP="0048440D">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6745F2">
              <w:rPr>
                <w:rFonts w:ascii="한컴바탕" w:eastAsia="한컴바탕" w:hAnsi="한컴바탕" w:cs="한컴바탕" w:hint="eastAsia"/>
                <w:szCs w:val="21"/>
              </w:rPr>
              <w:t>2014</w:t>
            </w:r>
            <w:r w:rsidRPr="006745F2">
              <w:rPr>
                <w:rFonts w:ascii="한컴바탕" w:eastAsia="한컴바탕" w:hAnsi="한컴바탕" w:cs="한컴바탕" w:hint="eastAsia"/>
                <w:szCs w:val="21"/>
                <w:lang w:eastAsia="ko-KR"/>
              </w:rPr>
              <w:t xml:space="preserve">년 </w:t>
            </w:r>
            <w:r w:rsidRPr="006745F2">
              <w:rPr>
                <w:rFonts w:ascii="한컴바탕" w:eastAsia="한컴바탕" w:hAnsi="한컴바탕" w:cs="한컴바탕" w:hint="eastAsia"/>
                <w:szCs w:val="21"/>
              </w:rPr>
              <w:t>7</w:t>
            </w:r>
            <w:r w:rsidRPr="006745F2">
              <w:rPr>
                <w:rFonts w:ascii="한컴바탕" w:eastAsia="한컴바탕" w:hAnsi="한컴바탕" w:cs="한컴바탕" w:hint="eastAsia"/>
                <w:szCs w:val="21"/>
                <w:lang w:eastAsia="ko-KR"/>
              </w:rPr>
              <w:t xml:space="preserve">월 </w:t>
            </w:r>
            <w:r w:rsidRPr="006745F2">
              <w:rPr>
                <w:rFonts w:ascii="한컴바탕" w:eastAsia="한컴바탕" w:hAnsi="한컴바탕" w:cs="한컴바탕" w:hint="eastAsia"/>
                <w:szCs w:val="21"/>
              </w:rPr>
              <w:t>4</w:t>
            </w:r>
            <w:r w:rsidRPr="006745F2">
              <w:rPr>
                <w:rFonts w:ascii="한컴바탕" w:eastAsia="한컴바탕" w:hAnsi="한컴바탕" w:cs="한컴바탕" w:hint="eastAsia"/>
                <w:szCs w:val="21"/>
                <w:lang w:eastAsia="ko-KR"/>
              </w:rPr>
              <w:t>일</w:t>
            </w:r>
          </w:p>
          <w:p w:rsidR="00F67646" w:rsidRPr="006745F2" w:rsidRDefault="00F67646" w:rsidP="0048440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1252C" w:rsidRDefault="00F67646" w:rsidP="0048440D">
            <w:pPr>
              <w:wordWrap w:val="0"/>
              <w:autoSpaceDN w:val="0"/>
              <w:adjustRightInd w:val="0"/>
              <w:snapToGrid w:val="0"/>
              <w:spacing w:line="290" w:lineRule="atLeast"/>
              <w:ind w:firstLine="420"/>
              <w:jc w:val="both"/>
              <w:rPr>
                <w:szCs w:val="21"/>
                <w:lang w:eastAsia="ko-KR"/>
              </w:rPr>
            </w:pPr>
          </w:p>
        </w:tc>
        <w:tc>
          <w:tcPr>
            <w:tcW w:w="3958" w:type="dxa"/>
          </w:tcPr>
          <w:p w:rsidR="00E1252C" w:rsidRPr="006745F2" w:rsidRDefault="00E1252C" w:rsidP="0048440D">
            <w:pPr>
              <w:wordWrap w:val="0"/>
              <w:autoSpaceDN w:val="0"/>
              <w:adjustRightInd w:val="0"/>
              <w:snapToGrid w:val="0"/>
              <w:spacing w:line="290" w:lineRule="atLeast"/>
              <w:ind w:firstLineChars="0" w:firstLine="0"/>
              <w:jc w:val="center"/>
              <w:rPr>
                <w:rFonts w:ascii="SimSun" w:eastAsia="SimSun" w:hAnsi="SimSun"/>
                <w:b/>
                <w:sz w:val="26"/>
                <w:szCs w:val="26"/>
              </w:rPr>
            </w:pPr>
            <w:r w:rsidRPr="006745F2">
              <w:rPr>
                <w:rFonts w:ascii="SimSun" w:eastAsia="SimSun" w:hAnsi="SimSun" w:hint="eastAsia"/>
                <w:b/>
                <w:sz w:val="26"/>
                <w:szCs w:val="26"/>
              </w:rPr>
              <w:t>国家税务总局</w:t>
            </w:r>
          </w:p>
          <w:p w:rsidR="00E1252C" w:rsidRPr="006745F2" w:rsidRDefault="00E1252C" w:rsidP="0048440D">
            <w:pPr>
              <w:wordWrap w:val="0"/>
              <w:autoSpaceDN w:val="0"/>
              <w:adjustRightInd w:val="0"/>
              <w:snapToGrid w:val="0"/>
              <w:spacing w:line="290" w:lineRule="atLeast"/>
              <w:ind w:firstLineChars="0" w:firstLine="0"/>
              <w:jc w:val="center"/>
              <w:rPr>
                <w:rFonts w:ascii="SimSun" w:eastAsia="SimSun" w:hAnsi="SimSun"/>
                <w:b/>
                <w:sz w:val="26"/>
                <w:szCs w:val="26"/>
              </w:rPr>
            </w:pPr>
            <w:r w:rsidRPr="006745F2">
              <w:rPr>
                <w:rFonts w:ascii="SimSun" w:eastAsia="SimSun" w:hAnsi="SimSun" w:hint="eastAsia"/>
                <w:b/>
                <w:sz w:val="26"/>
                <w:szCs w:val="26"/>
              </w:rPr>
              <w:t>关于国际货物运输代理服务有关增值税问题的公告</w:t>
            </w:r>
          </w:p>
          <w:p w:rsidR="00E1252C" w:rsidRPr="006745F2" w:rsidRDefault="00E1252C" w:rsidP="0048440D">
            <w:pPr>
              <w:wordWrap w:val="0"/>
              <w:autoSpaceDN w:val="0"/>
              <w:adjustRightInd w:val="0"/>
              <w:snapToGrid w:val="0"/>
              <w:spacing w:line="290" w:lineRule="atLeast"/>
              <w:ind w:firstLineChars="0" w:firstLine="0"/>
              <w:jc w:val="center"/>
              <w:rPr>
                <w:rFonts w:ascii="SimSun" w:eastAsia="SimSun" w:hAnsi="SimSun"/>
                <w:szCs w:val="21"/>
              </w:rPr>
            </w:pPr>
            <w:r w:rsidRPr="006745F2">
              <w:rPr>
                <w:rFonts w:ascii="SimSun" w:eastAsia="SimSun" w:hAnsi="SimSun" w:hint="eastAsia"/>
                <w:szCs w:val="21"/>
              </w:rPr>
              <w:t>国家税务总局公告2014年第42号</w:t>
            </w:r>
          </w:p>
          <w:p w:rsidR="00E1252C" w:rsidRPr="006745F2" w:rsidRDefault="00E1252C" w:rsidP="0048440D">
            <w:pPr>
              <w:wordWrap w:val="0"/>
              <w:autoSpaceDN w:val="0"/>
              <w:adjustRightInd w:val="0"/>
              <w:snapToGrid w:val="0"/>
              <w:spacing w:line="290" w:lineRule="atLeast"/>
              <w:ind w:firstLineChars="0" w:firstLine="0"/>
              <w:rPr>
                <w:rFonts w:ascii="SimSun" w:eastAsia="SimSun" w:hAnsi="SimSun"/>
                <w:szCs w:val="21"/>
              </w:rPr>
            </w:pPr>
          </w:p>
          <w:p w:rsidR="00E1252C" w:rsidRPr="006745F2" w:rsidRDefault="00E1252C" w:rsidP="0048440D">
            <w:pPr>
              <w:wordWrap w:val="0"/>
              <w:autoSpaceDN w:val="0"/>
              <w:adjustRightInd w:val="0"/>
              <w:snapToGrid w:val="0"/>
              <w:spacing w:line="290" w:lineRule="atLeast"/>
              <w:ind w:firstLineChars="0" w:firstLine="0"/>
              <w:rPr>
                <w:rFonts w:ascii="SimSun" w:eastAsia="SimSun" w:hAnsi="SimSun"/>
                <w:szCs w:val="21"/>
              </w:rPr>
            </w:pPr>
          </w:p>
          <w:p w:rsidR="00E1252C" w:rsidRDefault="00E1252C" w:rsidP="0048440D">
            <w:pPr>
              <w:wordWrap w:val="0"/>
              <w:autoSpaceDN w:val="0"/>
              <w:adjustRightInd w:val="0"/>
              <w:snapToGrid w:val="0"/>
              <w:spacing w:line="290" w:lineRule="atLeast"/>
              <w:ind w:firstLine="420"/>
              <w:rPr>
                <w:rFonts w:ascii="SimSun" w:hAnsi="SimSun" w:hint="eastAsia"/>
                <w:szCs w:val="21"/>
                <w:lang w:eastAsia="ko-KR"/>
              </w:rPr>
            </w:pPr>
            <w:r w:rsidRPr="006745F2">
              <w:rPr>
                <w:rFonts w:ascii="SimSun" w:eastAsia="SimSun" w:hAnsi="SimSun" w:hint="eastAsia"/>
                <w:szCs w:val="21"/>
              </w:rPr>
              <w:t>经商财政部同意，现将试点纳税人间接提供国际货物运输代理服务有关增值税问题公告如下：</w:t>
            </w:r>
          </w:p>
          <w:p w:rsidR="00292112" w:rsidRPr="00292112" w:rsidRDefault="00292112" w:rsidP="0048440D">
            <w:pPr>
              <w:wordWrap w:val="0"/>
              <w:autoSpaceDN w:val="0"/>
              <w:adjustRightInd w:val="0"/>
              <w:snapToGrid w:val="0"/>
              <w:spacing w:line="290" w:lineRule="atLeast"/>
              <w:ind w:firstLine="420"/>
              <w:rPr>
                <w:rFonts w:ascii="SimSun" w:hAnsi="SimSun"/>
                <w:szCs w:val="21"/>
                <w:lang w:eastAsia="ko-KR"/>
              </w:rPr>
            </w:pPr>
          </w:p>
          <w:p w:rsidR="00E1252C" w:rsidRPr="006745F2" w:rsidRDefault="00E1252C" w:rsidP="0048440D">
            <w:pPr>
              <w:wordWrap w:val="0"/>
              <w:autoSpaceDN w:val="0"/>
              <w:adjustRightInd w:val="0"/>
              <w:snapToGrid w:val="0"/>
              <w:spacing w:line="290" w:lineRule="atLeast"/>
              <w:ind w:firstLineChars="0" w:firstLine="0"/>
              <w:rPr>
                <w:rFonts w:ascii="SimSun" w:eastAsia="SimSun" w:hAnsi="SimSun"/>
                <w:szCs w:val="21"/>
              </w:rPr>
            </w:pPr>
            <w:r w:rsidRPr="006745F2">
              <w:rPr>
                <w:rFonts w:ascii="SimSun" w:eastAsia="SimSun" w:hAnsi="SimSun" w:hint="eastAsia"/>
                <w:szCs w:val="21"/>
              </w:rPr>
              <w:t xml:space="preserve">　　一、试点纳税人通过其他代理人，间接为委托人办理货物的国际运输、从事国际运输的运输工具进出港口、联系安排引航、靠泊、装卸等货物和船舶代理相关业务手续，可按照《财政部 国家税务总局关于将铁路运输和邮政业纳入营业税改征增值税试点的通知》（财税〔2013〕106号）附件3第一条第（十四）项免征增值税。</w:t>
            </w:r>
          </w:p>
          <w:p w:rsidR="00E1252C" w:rsidRPr="006745F2" w:rsidRDefault="00E1252C" w:rsidP="0048440D">
            <w:pPr>
              <w:wordWrap w:val="0"/>
              <w:autoSpaceDN w:val="0"/>
              <w:adjustRightInd w:val="0"/>
              <w:snapToGrid w:val="0"/>
              <w:spacing w:line="290" w:lineRule="atLeast"/>
              <w:ind w:firstLineChars="0" w:firstLine="0"/>
              <w:rPr>
                <w:rFonts w:ascii="SimSun" w:eastAsia="SimSun" w:hAnsi="SimSun"/>
                <w:szCs w:val="21"/>
              </w:rPr>
            </w:pPr>
            <w:r w:rsidRPr="006745F2">
              <w:rPr>
                <w:rFonts w:ascii="SimSun" w:eastAsia="SimSun" w:hAnsi="SimSun" w:hint="eastAsia"/>
                <w:szCs w:val="21"/>
              </w:rPr>
              <w:t xml:space="preserve">　　二、试点纳税人提供上述国际货物运输代理服务，向委托人收取的全部代理服务收入，以及向其他代理人支付的全部代理费用，必须通过金融机构进行结算。</w:t>
            </w:r>
          </w:p>
          <w:p w:rsidR="00E1252C" w:rsidRDefault="00E1252C" w:rsidP="0048440D">
            <w:pPr>
              <w:wordWrap w:val="0"/>
              <w:autoSpaceDN w:val="0"/>
              <w:adjustRightInd w:val="0"/>
              <w:snapToGrid w:val="0"/>
              <w:spacing w:line="290" w:lineRule="atLeast"/>
              <w:ind w:firstLineChars="0" w:firstLine="405"/>
              <w:rPr>
                <w:rFonts w:ascii="SimSun" w:hAnsi="SimSun" w:hint="eastAsia"/>
                <w:szCs w:val="21"/>
              </w:rPr>
            </w:pPr>
            <w:r w:rsidRPr="006745F2">
              <w:rPr>
                <w:rFonts w:ascii="SimSun" w:eastAsia="SimSun" w:hAnsi="SimSun" w:hint="eastAsia"/>
                <w:szCs w:val="21"/>
              </w:rPr>
              <w:t>三、试点纳税人为大陆与香港、澳门、台湾地区之间的货物运输间接提供的货物运输代理服务，参照上述规定执行。</w:t>
            </w:r>
          </w:p>
          <w:p w:rsidR="0048440D" w:rsidRPr="0048440D" w:rsidRDefault="0048440D" w:rsidP="0048440D">
            <w:pPr>
              <w:wordWrap w:val="0"/>
              <w:autoSpaceDN w:val="0"/>
              <w:adjustRightInd w:val="0"/>
              <w:snapToGrid w:val="0"/>
              <w:spacing w:line="290" w:lineRule="atLeast"/>
              <w:ind w:firstLineChars="0" w:firstLine="405"/>
              <w:rPr>
                <w:rFonts w:ascii="SimSun" w:hAnsi="SimSun"/>
                <w:szCs w:val="21"/>
              </w:rPr>
            </w:pPr>
          </w:p>
          <w:p w:rsidR="00E1252C" w:rsidRPr="006745F2" w:rsidRDefault="00E1252C" w:rsidP="0048440D">
            <w:pPr>
              <w:wordWrap w:val="0"/>
              <w:autoSpaceDN w:val="0"/>
              <w:adjustRightInd w:val="0"/>
              <w:snapToGrid w:val="0"/>
              <w:spacing w:line="290" w:lineRule="atLeast"/>
              <w:ind w:firstLineChars="0" w:firstLine="0"/>
              <w:rPr>
                <w:rFonts w:ascii="SimSun" w:eastAsia="SimSun" w:hAnsi="SimSun"/>
                <w:szCs w:val="21"/>
              </w:rPr>
            </w:pPr>
            <w:r w:rsidRPr="006745F2">
              <w:rPr>
                <w:rFonts w:ascii="SimSun" w:eastAsia="SimSun" w:hAnsi="SimSun" w:hint="eastAsia"/>
                <w:szCs w:val="21"/>
              </w:rPr>
              <w:t xml:space="preserve">　　本公告自2014年9月1日起施行。</w:t>
            </w:r>
          </w:p>
          <w:p w:rsidR="00E1252C" w:rsidRPr="006745F2" w:rsidRDefault="00E1252C" w:rsidP="0048440D">
            <w:pPr>
              <w:wordWrap w:val="0"/>
              <w:autoSpaceDN w:val="0"/>
              <w:adjustRightInd w:val="0"/>
              <w:snapToGrid w:val="0"/>
              <w:spacing w:line="290" w:lineRule="atLeast"/>
              <w:ind w:firstLineChars="0" w:firstLine="0"/>
              <w:rPr>
                <w:rFonts w:ascii="SimSun" w:eastAsia="SimSun" w:hAnsi="SimSun"/>
                <w:szCs w:val="21"/>
              </w:rPr>
            </w:pPr>
            <w:r w:rsidRPr="006745F2">
              <w:rPr>
                <w:rFonts w:ascii="SimSun" w:eastAsia="SimSun" w:hAnsi="SimSun" w:hint="eastAsia"/>
                <w:szCs w:val="21"/>
              </w:rPr>
              <w:t xml:space="preserve">　　特此公告。</w:t>
            </w:r>
          </w:p>
          <w:p w:rsidR="00E1252C" w:rsidRPr="006745F2" w:rsidRDefault="00E1252C" w:rsidP="0048440D">
            <w:pPr>
              <w:wordWrap w:val="0"/>
              <w:autoSpaceDN w:val="0"/>
              <w:adjustRightInd w:val="0"/>
              <w:snapToGrid w:val="0"/>
              <w:spacing w:line="290" w:lineRule="atLeast"/>
              <w:ind w:firstLineChars="0" w:firstLine="0"/>
              <w:rPr>
                <w:rFonts w:ascii="SimSun" w:eastAsia="SimSun" w:hAnsi="SimSun"/>
                <w:szCs w:val="21"/>
              </w:rPr>
            </w:pPr>
          </w:p>
          <w:p w:rsidR="00E1252C" w:rsidRPr="006745F2" w:rsidRDefault="00E1252C" w:rsidP="0048440D">
            <w:pPr>
              <w:wordWrap w:val="0"/>
              <w:autoSpaceDN w:val="0"/>
              <w:adjustRightInd w:val="0"/>
              <w:snapToGrid w:val="0"/>
              <w:spacing w:line="290" w:lineRule="atLeast"/>
              <w:ind w:firstLineChars="0" w:firstLine="0"/>
              <w:jc w:val="right"/>
              <w:rPr>
                <w:rFonts w:ascii="SimSun" w:eastAsia="SimSun" w:hAnsi="SimSun"/>
                <w:szCs w:val="21"/>
              </w:rPr>
            </w:pPr>
            <w:r w:rsidRPr="006745F2">
              <w:rPr>
                <w:rFonts w:ascii="SimSun" w:eastAsia="SimSun" w:hAnsi="SimSun" w:hint="eastAsia"/>
                <w:szCs w:val="21"/>
              </w:rPr>
              <w:t>国家税务总局</w:t>
            </w:r>
          </w:p>
          <w:p w:rsidR="00E1252C" w:rsidRPr="006745F2" w:rsidRDefault="00E1252C" w:rsidP="0048440D">
            <w:pPr>
              <w:wordWrap w:val="0"/>
              <w:autoSpaceDN w:val="0"/>
              <w:adjustRightInd w:val="0"/>
              <w:snapToGrid w:val="0"/>
              <w:spacing w:line="290" w:lineRule="atLeast"/>
              <w:ind w:firstLineChars="0" w:firstLine="0"/>
              <w:jc w:val="right"/>
              <w:rPr>
                <w:rFonts w:ascii="SimSun" w:eastAsia="SimSun" w:hAnsi="SimSun"/>
                <w:szCs w:val="21"/>
              </w:rPr>
            </w:pPr>
            <w:r w:rsidRPr="006745F2">
              <w:rPr>
                <w:rFonts w:ascii="SimSun" w:eastAsia="SimSun" w:hAnsi="SimSun" w:hint="eastAsia"/>
                <w:szCs w:val="21"/>
              </w:rPr>
              <w:t>2014年7月4日</w:t>
            </w:r>
          </w:p>
          <w:p w:rsidR="00F67646" w:rsidRPr="006745F2" w:rsidRDefault="00F67646" w:rsidP="0048440D">
            <w:pPr>
              <w:wordWrap w:val="0"/>
              <w:autoSpaceDN w:val="0"/>
              <w:adjustRightInd w:val="0"/>
              <w:snapToGrid w:val="0"/>
              <w:spacing w:line="290" w:lineRule="atLeast"/>
              <w:ind w:firstLineChars="0" w:firstLine="0"/>
              <w:jc w:val="both"/>
              <w:rPr>
                <w:rFonts w:ascii="SimSun" w:eastAsia="SimSun" w:hAnsi="SimSun"/>
                <w:szCs w:val="21"/>
                <w:lang w:eastAsia="ko-KR"/>
              </w:rPr>
            </w:pPr>
          </w:p>
        </w:tc>
      </w:tr>
    </w:tbl>
    <w:p w:rsidR="009B47F6" w:rsidRDefault="009B47F6" w:rsidP="00F67646">
      <w:pPr>
        <w:ind w:firstLine="420"/>
        <w:rPr>
          <w:lang w:eastAsia="ko-KR"/>
        </w:rPr>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219" w:rsidRDefault="00801219" w:rsidP="00E77709">
      <w:pPr>
        <w:spacing w:line="240" w:lineRule="auto"/>
        <w:ind w:firstLine="420"/>
      </w:pPr>
      <w:r>
        <w:separator/>
      </w:r>
    </w:p>
  </w:endnote>
  <w:endnote w:type="continuationSeparator" w:id="1">
    <w:p w:rsidR="00801219" w:rsidRDefault="00801219"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219" w:rsidRDefault="00801219" w:rsidP="00E77709">
      <w:pPr>
        <w:spacing w:line="240" w:lineRule="auto"/>
        <w:ind w:firstLine="420"/>
      </w:pPr>
      <w:r>
        <w:separator/>
      </w:r>
    </w:p>
  </w:footnote>
  <w:footnote w:type="continuationSeparator" w:id="1">
    <w:p w:rsidR="00801219" w:rsidRDefault="00801219"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525CA"/>
    <w:rsid w:val="00171BCA"/>
    <w:rsid w:val="00176279"/>
    <w:rsid w:val="002220A9"/>
    <w:rsid w:val="00236679"/>
    <w:rsid w:val="002441FA"/>
    <w:rsid w:val="00292112"/>
    <w:rsid w:val="002E7CD9"/>
    <w:rsid w:val="00300904"/>
    <w:rsid w:val="0032393A"/>
    <w:rsid w:val="003D0CB1"/>
    <w:rsid w:val="0048440D"/>
    <w:rsid w:val="004F3AE9"/>
    <w:rsid w:val="004F5F00"/>
    <w:rsid w:val="005C46A8"/>
    <w:rsid w:val="005C62E3"/>
    <w:rsid w:val="005D2F0A"/>
    <w:rsid w:val="005E1A7A"/>
    <w:rsid w:val="005F7AEE"/>
    <w:rsid w:val="00622391"/>
    <w:rsid w:val="0062570F"/>
    <w:rsid w:val="006745F2"/>
    <w:rsid w:val="006961E4"/>
    <w:rsid w:val="00696F05"/>
    <w:rsid w:val="006A0CA5"/>
    <w:rsid w:val="006F36E4"/>
    <w:rsid w:val="0070249C"/>
    <w:rsid w:val="00711B01"/>
    <w:rsid w:val="007350F9"/>
    <w:rsid w:val="007B6328"/>
    <w:rsid w:val="00801219"/>
    <w:rsid w:val="00873383"/>
    <w:rsid w:val="009350A4"/>
    <w:rsid w:val="00992959"/>
    <w:rsid w:val="009B4262"/>
    <w:rsid w:val="009B47F6"/>
    <w:rsid w:val="00A23EBB"/>
    <w:rsid w:val="00A75FDB"/>
    <w:rsid w:val="00B7154D"/>
    <w:rsid w:val="00B77A92"/>
    <w:rsid w:val="00C02429"/>
    <w:rsid w:val="00C14F81"/>
    <w:rsid w:val="00C60950"/>
    <w:rsid w:val="00C66987"/>
    <w:rsid w:val="00CE0A6C"/>
    <w:rsid w:val="00CF1855"/>
    <w:rsid w:val="00D05A72"/>
    <w:rsid w:val="00D17378"/>
    <w:rsid w:val="00D21706"/>
    <w:rsid w:val="00D371FA"/>
    <w:rsid w:val="00D71B0B"/>
    <w:rsid w:val="00DA1477"/>
    <w:rsid w:val="00E1252C"/>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893</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2014-07-31T07:25:00Z</dcterms:created>
  <dcterms:modified xsi:type="dcterms:W3CDTF">2014-07-31T07:33:00Z</dcterms:modified>
</cp:coreProperties>
</file>